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31B" w:rsidRPr="004A61DE" w:rsidRDefault="00D62FCF">
      <w:p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Тест Рубежный контроль 2 </w:t>
      </w:r>
    </w:p>
    <w:p w:rsidR="00D62FCF" w:rsidRPr="004A61DE" w:rsidRDefault="00D62FCF" w:rsidP="00D62FC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Run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All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обеспечивает выполнение –</w:t>
      </w:r>
    </w:p>
    <w:p w:rsidR="00D62FCF" w:rsidRPr="004A61DE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A61DE">
        <w:rPr>
          <w:rFonts w:ascii="Times New Roman" w:hAnsi="Times New Roman" w:cs="Times New Roman"/>
          <w:color w:val="000000" w:themeColor="text1"/>
          <w:sz w:val="28"/>
          <w:szCs w:val="28"/>
        </w:rPr>
        <w:t>всех стоящих в очереди процессов в порядке по умолчанию;</w:t>
      </w:r>
    </w:p>
    <w:p w:rsidR="00D62FCF" w:rsidRPr="004A61DE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запускает только те задания, которым был назначен статус «приоритетное»;</w:t>
      </w:r>
    </w:p>
    <w:p w:rsidR="00D62FCF" w:rsidRPr="004A61DE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присвоить зада</w:t>
      </w:r>
      <w:bookmarkStart w:id="0" w:name="_GoBack"/>
      <w:bookmarkEnd w:id="0"/>
      <w:r w:rsidRPr="004A61DE">
        <w:rPr>
          <w:rFonts w:ascii="Times New Roman" w:hAnsi="Times New Roman" w:cs="Times New Roman"/>
          <w:sz w:val="28"/>
          <w:szCs w:val="28"/>
        </w:rPr>
        <w:t>нию статус «приоритетное»;</w:t>
      </w:r>
    </w:p>
    <w:p w:rsidR="00D62FCF" w:rsidRPr="004A61DE" w:rsidRDefault="00D62FCF" w:rsidP="00D62FC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нет правильного ответа </w:t>
      </w:r>
    </w:p>
    <w:p w:rsidR="00D62FCF" w:rsidRPr="004A61DE" w:rsidRDefault="00D62FCF" w:rsidP="00D62FC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Only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обеспечивает выполнение –</w:t>
      </w:r>
    </w:p>
    <w:p w:rsidR="00ED7762" w:rsidRPr="004A61DE" w:rsidRDefault="00ED7762" w:rsidP="00ED7762">
      <w:pPr>
        <w:pStyle w:val="a3"/>
        <w:numPr>
          <w:ilvl w:val="0"/>
          <w:numId w:val="4"/>
        </w:numPr>
        <w:ind w:left="1134" w:firstLine="0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умолчанию;</w:t>
      </w:r>
    </w:p>
    <w:p w:rsidR="00ED7762" w:rsidRPr="004A61DE" w:rsidRDefault="00ED7762" w:rsidP="00ED7762">
      <w:pPr>
        <w:pStyle w:val="a3"/>
        <w:numPr>
          <w:ilvl w:val="0"/>
          <w:numId w:val="4"/>
        </w:numPr>
        <w:ind w:left="1134" w:firstLine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A61DE">
        <w:rPr>
          <w:rFonts w:ascii="Times New Roman" w:hAnsi="Times New Roman" w:cs="Times New Roman"/>
          <w:color w:val="000000" w:themeColor="text1"/>
          <w:sz w:val="28"/>
          <w:szCs w:val="28"/>
        </w:rPr>
        <w:t>запускает только те задания, которым был назначен статус «приоритетное»;</w:t>
      </w:r>
    </w:p>
    <w:p w:rsidR="00ED7762" w:rsidRPr="004A61DE" w:rsidRDefault="00ED7762" w:rsidP="00ED7762">
      <w:pPr>
        <w:pStyle w:val="a3"/>
        <w:numPr>
          <w:ilvl w:val="0"/>
          <w:numId w:val="4"/>
        </w:numPr>
        <w:ind w:left="1276" w:hanging="142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присвоить заданию статус «приоритетное»;</w:t>
      </w:r>
    </w:p>
    <w:p w:rsidR="00ED7762" w:rsidRPr="004A61DE" w:rsidRDefault="00ED7762" w:rsidP="00ED7762">
      <w:pPr>
        <w:pStyle w:val="a3"/>
        <w:numPr>
          <w:ilvl w:val="0"/>
          <w:numId w:val="4"/>
        </w:numPr>
        <w:ind w:left="1418" w:hanging="28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нет правильного ответа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D7762" w:rsidRPr="004A61DE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Prioritise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обеспечивает –</w:t>
      </w:r>
    </w:p>
    <w:p w:rsidR="00ED7762" w:rsidRPr="004A61DE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всех стоящих в очереди процессов в порядке по умолчанию;</w:t>
      </w:r>
    </w:p>
    <w:p w:rsidR="00ED7762" w:rsidRPr="004A61DE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запускает только те задания, которым был назначен статус «приоритетное»;</w:t>
      </w:r>
    </w:p>
    <w:p w:rsidR="00ED7762" w:rsidRPr="004A61DE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присвоение заданию статуса «приоритетное»;</w:t>
      </w:r>
    </w:p>
    <w:p w:rsidR="00ED7762" w:rsidRPr="004A61DE" w:rsidRDefault="00ED7762" w:rsidP="00ED7762">
      <w:pPr>
        <w:pStyle w:val="a3"/>
        <w:numPr>
          <w:ilvl w:val="0"/>
          <w:numId w:val="5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нет правильного ответа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ED7762" w:rsidRPr="004A61DE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Clear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Priority</w:t>
      </w:r>
      <w:proofErr w:type="spellEnd"/>
      <w:r w:rsidRPr="004A61DE">
        <w:t xml:space="preserve"> </w:t>
      </w:r>
      <w:r w:rsidRPr="004A61DE">
        <w:rPr>
          <w:rFonts w:ascii="Times New Roman" w:hAnsi="Times New Roman" w:cs="Times New Roman"/>
          <w:sz w:val="28"/>
          <w:szCs w:val="28"/>
        </w:rPr>
        <w:t>обеспечивает –</w:t>
      </w:r>
    </w:p>
    <w:p w:rsidR="00ED7762" w:rsidRPr="004A61DE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снятие приоритета для всех одновременно;</w:t>
      </w:r>
    </w:p>
    <w:p w:rsidR="00ED7762" w:rsidRPr="004A61DE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очистку приоритета обработки объектов;</w:t>
      </w:r>
    </w:p>
    <w:p w:rsidR="00ED7762" w:rsidRPr="004A61DE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присвоение заданию статуса «приоритетное»;</w:t>
      </w:r>
    </w:p>
    <w:p w:rsidR="00ED7762" w:rsidRPr="004A61DE" w:rsidRDefault="00ED7762" w:rsidP="00ED7762">
      <w:pPr>
        <w:pStyle w:val="a3"/>
        <w:numPr>
          <w:ilvl w:val="0"/>
          <w:numId w:val="6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предотвратить повторную обработку объекта.</w:t>
      </w:r>
    </w:p>
    <w:p w:rsidR="00ED7762" w:rsidRPr="004A61DE" w:rsidRDefault="00ED7762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Опция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Freeze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обеспечивает –</w:t>
      </w:r>
    </w:p>
    <w:p w:rsidR="00ED7762" w:rsidRPr="004A61DE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снятие приоритета для всех одновременно;</w:t>
      </w:r>
    </w:p>
    <w:p w:rsidR="00ED7762" w:rsidRPr="004A61DE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очистку приоритета обработки объектов;</w:t>
      </w:r>
    </w:p>
    <w:p w:rsidR="00ED7762" w:rsidRPr="004A61DE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присвоение заданию статуса «приоритетное»;</w:t>
      </w:r>
    </w:p>
    <w:p w:rsidR="00ED7762" w:rsidRPr="004A61DE" w:rsidRDefault="00ED7762" w:rsidP="00ED7762">
      <w:pPr>
        <w:pStyle w:val="a3"/>
        <w:numPr>
          <w:ilvl w:val="0"/>
          <w:numId w:val="7"/>
        </w:numPr>
        <w:ind w:firstLine="54"/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предотвратить повторную обработку объекта.</w:t>
      </w:r>
    </w:p>
    <w:p w:rsidR="00ED7762" w:rsidRPr="004A61DE" w:rsidRDefault="00CA1581" w:rsidP="00ED776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Реорганизация пространства экрана</w:t>
      </w:r>
      <w:r w:rsidRPr="004A61D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A61DE">
        <w:rPr>
          <w:rFonts w:ascii="Times New Roman" w:hAnsi="Times New Roman" w:cs="Times New Roman"/>
          <w:sz w:val="28"/>
          <w:szCs w:val="28"/>
        </w:rPr>
        <w:t>– это</w:t>
      </w:r>
    </w:p>
    <w:p w:rsidR="00CA1581" w:rsidRPr="004A61DE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разделить Главное окно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на отдельные части;</w:t>
      </w:r>
    </w:p>
    <w:p w:rsidR="00CA1581" w:rsidRPr="004A61DE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объединение Главное окно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>;</w:t>
      </w:r>
    </w:p>
    <w:p w:rsidR="00CA1581" w:rsidRPr="004A61DE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удаление Главное окно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Leapfrog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>;</w:t>
      </w:r>
    </w:p>
    <w:p w:rsidR="00CA1581" w:rsidRPr="004A61DE" w:rsidRDefault="00CA1581" w:rsidP="00CA1581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CA1581" w:rsidRPr="004A61DE" w:rsidRDefault="00AC01E7" w:rsidP="00CA158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Collar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>?</w:t>
      </w:r>
    </w:p>
    <w:p w:rsidR="00AC01E7" w:rsidRPr="004A61DE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Hole ID, X, Y, Z;</w:t>
      </w:r>
    </w:p>
    <w:p w:rsidR="00AC01E7" w:rsidRPr="004A61DE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To; </w:t>
      </w:r>
    </w:p>
    <w:p w:rsidR="00AC01E7" w:rsidRPr="004A61DE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AC01E7" w:rsidRPr="004A61DE" w:rsidRDefault="00AC01E7" w:rsidP="00AC01E7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lastRenderedPageBreak/>
        <w:t>Нет правильного ответа.</w:t>
      </w:r>
    </w:p>
    <w:p w:rsidR="00AC01E7" w:rsidRPr="004A61DE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proofErr w:type="spellStart"/>
      <w:r w:rsidRPr="004A61DE">
        <w:rPr>
          <w:rFonts w:ascii="Times New Roman" w:hAnsi="Times New Roman" w:cs="Times New Roman"/>
          <w:sz w:val="28"/>
          <w:szCs w:val="28"/>
        </w:rPr>
        <w:t>Survey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>?</w:t>
      </w:r>
    </w:p>
    <w:p w:rsidR="00AC01E7" w:rsidRPr="004A61DE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A61DE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ID, X, Y, Z;</w:t>
      </w:r>
    </w:p>
    <w:p w:rsidR="00AC01E7" w:rsidRPr="004A61DE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To; </w:t>
      </w:r>
    </w:p>
    <w:p w:rsidR="00AC01E7" w:rsidRPr="004A61DE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AC01E7" w:rsidRPr="004A61DE" w:rsidRDefault="00AC01E7" w:rsidP="00AC01E7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AC01E7" w:rsidRPr="004A61DE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Из каких основных столбцов состоит файл 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>Assay</w:t>
      </w:r>
      <w:r w:rsidRPr="004A61DE">
        <w:rPr>
          <w:rFonts w:ascii="Times New Roman" w:hAnsi="Times New Roman" w:cs="Times New Roman"/>
          <w:sz w:val="28"/>
          <w:szCs w:val="28"/>
        </w:rPr>
        <w:t>?</w:t>
      </w:r>
    </w:p>
    <w:p w:rsidR="00AC01E7" w:rsidRPr="004A61DE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4A61DE">
        <w:rPr>
          <w:rFonts w:ascii="Times New Roman" w:hAnsi="Times New Roman" w:cs="Times New Roman"/>
          <w:sz w:val="28"/>
          <w:szCs w:val="28"/>
        </w:rPr>
        <w:t>Hole</w:t>
      </w:r>
      <w:proofErr w:type="spellEnd"/>
      <w:r w:rsidRPr="004A61DE">
        <w:rPr>
          <w:rFonts w:ascii="Times New Roman" w:hAnsi="Times New Roman" w:cs="Times New Roman"/>
          <w:sz w:val="28"/>
          <w:szCs w:val="28"/>
        </w:rPr>
        <w:t xml:space="preserve"> ID, X, Y, Z;</w:t>
      </w:r>
    </w:p>
    <w:p w:rsidR="00AC01E7" w:rsidRPr="004A61DE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>Hole ID, From 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To; </w:t>
      </w:r>
    </w:p>
    <w:p w:rsidR="00AC01E7" w:rsidRPr="004A61DE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Hole ID, Depth, Dip  </w:t>
      </w:r>
      <w:r w:rsidRPr="004A61DE">
        <w:rPr>
          <w:rFonts w:ascii="Times New Roman" w:hAnsi="Times New Roman" w:cs="Times New Roman"/>
          <w:sz w:val="28"/>
          <w:szCs w:val="28"/>
        </w:rPr>
        <w:t>и</w:t>
      </w: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Azimuth;</w:t>
      </w:r>
    </w:p>
    <w:p w:rsidR="00AC01E7" w:rsidRPr="004A61DE" w:rsidRDefault="00AC01E7" w:rsidP="00AC01E7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4A61DE">
        <w:rPr>
          <w:rFonts w:ascii="Times New Roman" w:hAnsi="Times New Roman" w:cs="Times New Roman"/>
          <w:sz w:val="28"/>
          <w:szCs w:val="28"/>
        </w:rPr>
        <w:t>Нет правильного ответа.</w:t>
      </w:r>
    </w:p>
    <w:p w:rsidR="00AC01E7" w:rsidRPr="004A61DE" w:rsidRDefault="00AC01E7" w:rsidP="00AC01E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A61DE">
        <w:rPr>
          <w:rFonts w:ascii="Times New Roman" w:hAnsi="Times New Roman" w:cs="Times New Roman"/>
          <w:sz w:val="28"/>
          <w:szCs w:val="28"/>
        </w:rPr>
        <w:t xml:space="preserve">Что означает данный значок </w:t>
      </w:r>
      <w:r w:rsidRPr="004A61D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46050" cy="1206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2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61DE">
        <w:rPr>
          <w:rFonts w:ascii="Times New Roman" w:hAnsi="Times New Roman" w:cs="Times New Roman"/>
          <w:sz w:val="28"/>
          <w:szCs w:val="28"/>
        </w:rPr>
        <w:t>?</w:t>
      </w:r>
    </w:p>
    <w:p w:rsidR="00AC01E7" w:rsidRPr="004A61DE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</w:rPr>
        <w:t>о</w:t>
      </w:r>
      <w:r w:rsidR="00AC01E7" w:rsidRPr="004A61DE">
        <w:rPr>
          <w:rFonts w:ascii="Times New Roman" w:hAnsi="Times New Roman" w:cs="Times New Roman"/>
          <w:sz w:val="28"/>
          <w:szCs w:val="28"/>
        </w:rPr>
        <w:t>шибки в импортированных данных;</w:t>
      </w:r>
    </w:p>
    <w:p w:rsidR="00AC01E7" w:rsidRPr="004A61DE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</w:rPr>
        <w:t>о</w:t>
      </w:r>
      <w:r w:rsidR="00AC01E7" w:rsidRPr="004A61DE">
        <w:rPr>
          <w:rFonts w:ascii="Times New Roman" w:hAnsi="Times New Roman" w:cs="Times New Roman"/>
          <w:sz w:val="28"/>
          <w:szCs w:val="28"/>
        </w:rPr>
        <w:t>шибки в экспортированных данных;</w:t>
      </w:r>
    </w:p>
    <w:p w:rsidR="00AC01E7" w:rsidRPr="004A61DE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</w:rPr>
        <w:t>удаление файла;</w:t>
      </w:r>
    </w:p>
    <w:p w:rsidR="00A561A2" w:rsidRPr="004A61DE" w:rsidRDefault="00A561A2" w:rsidP="00AC01E7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4A61DE">
        <w:rPr>
          <w:rFonts w:ascii="Times New Roman" w:hAnsi="Times New Roman" w:cs="Times New Roman"/>
          <w:sz w:val="28"/>
          <w:szCs w:val="28"/>
        </w:rPr>
        <w:t xml:space="preserve">нет правильного ответа. </w:t>
      </w:r>
    </w:p>
    <w:sectPr w:rsidR="00A561A2" w:rsidRPr="004A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D039E"/>
    <w:multiLevelType w:val="hybridMultilevel"/>
    <w:tmpl w:val="CD26C53A"/>
    <w:lvl w:ilvl="0" w:tplc="D6925DF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6D18A2"/>
    <w:multiLevelType w:val="hybridMultilevel"/>
    <w:tmpl w:val="3FD2E2F4"/>
    <w:lvl w:ilvl="0" w:tplc="AB0C7AA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91D566A"/>
    <w:multiLevelType w:val="hybridMultilevel"/>
    <w:tmpl w:val="4B9E85E0"/>
    <w:lvl w:ilvl="0" w:tplc="FE325C2A">
      <w:start w:val="1"/>
      <w:numFmt w:val="lowerLetter"/>
      <w:lvlText w:val="%1)"/>
      <w:lvlJc w:val="left"/>
      <w:pPr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3" w15:restartNumberingAfterBreak="0">
    <w:nsid w:val="11CB564F"/>
    <w:multiLevelType w:val="hybridMultilevel"/>
    <w:tmpl w:val="822EAD80"/>
    <w:lvl w:ilvl="0" w:tplc="8F14810E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A04B91"/>
    <w:multiLevelType w:val="hybridMultilevel"/>
    <w:tmpl w:val="0BF067B0"/>
    <w:lvl w:ilvl="0" w:tplc="07FA4E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AC3681"/>
    <w:multiLevelType w:val="hybridMultilevel"/>
    <w:tmpl w:val="4A249EF0"/>
    <w:lvl w:ilvl="0" w:tplc="EDA4598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65C28EA"/>
    <w:multiLevelType w:val="hybridMultilevel"/>
    <w:tmpl w:val="120238C2"/>
    <w:lvl w:ilvl="0" w:tplc="1994C1C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C1876CB"/>
    <w:multiLevelType w:val="hybridMultilevel"/>
    <w:tmpl w:val="616CF1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5044F4"/>
    <w:multiLevelType w:val="hybridMultilevel"/>
    <w:tmpl w:val="6FAEFA0C"/>
    <w:lvl w:ilvl="0" w:tplc="99D28BA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1E30BFF"/>
    <w:multiLevelType w:val="hybridMultilevel"/>
    <w:tmpl w:val="3FD09BB8"/>
    <w:lvl w:ilvl="0" w:tplc="36EC508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75AA540B"/>
    <w:multiLevelType w:val="hybridMultilevel"/>
    <w:tmpl w:val="E6223FD0"/>
    <w:lvl w:ilvl="0" w:tplc="8082729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8786072"/>
    <w:multiLevelType w:val="hybridMultilevel"/>
    <w:tmpl w:val="B85E6864"/>
    <w:lvl w:ilvl="0" w:tplc="69D213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8"/>
  </w:num>
  <w:num w:numId="7">
    <w:abstractNumId w:val="11"/>
  </w:num>
  <w:num w:numId="8">
    <w:abstractNumId w:val="9"/>
  </w:num>
  <w:num w:numId="9">
    <w:abstractNumId w:val="1"/>
  </w:num>
  <w:num w:numId="10">
    <w:abstractNumId w:val="1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FCF"/>
    <w:rsid w:val="001C331B"/>
    <w:rsid w:val="004A61DE"/>
    <w:rsid w:val="00A561A2"/>
    <w:rsid w:val="00AC01E7"/>
    <w:rsid w:val="00B07191"/>
    <w:rsid w:val="00CA1581"/>
    <w:rsid w:val="00D62FCF"/>
    <w:rsid w:val="00ED7762"/>
    <w:rsid w:val="00FB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38E10A-C408-4710-A196-D2A4CEE1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FC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0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C01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</dc:creator>
  <cp:lastModifiedBy>Пользователь</cp:lastModifiedBy>
  <cp:revision>4</cp:revision>
  <dcterms:created xsi:type="dcterms:W3CDTF">2024-04-24T11:49:00Z</dcterms:created>
  <dcterms:modified xsi:type="dcterms:W3CDTF">2024-10-26T20:37:00Z</dcterms:modified>
</cp:coreProperties>
</file>